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3C" w:rsidRDefault="009A5B3C" w:rsidP="003F73DE">
      <w:pPr>
        <w:spacing w:after="53"/>
      </w:pPr>
    </w:p>
    <w:p w:rsidR="00781FB4" w:rsidRDefault="00AC145B">
      <w:pPr>
        <w:pStyle w:val="Nagwek1"/>
      </w:pPr>
      <w:r>
        <w:t xml:space="preserve">DESCRIPTION OF THE COURSE OF STUDY  </w:t>
      </w:r>
    </w:p>
    <w:p w:rsidR="00781FB4" w:rsidRDefault="00AC145B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781FB4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1FB4" w:rsidRDefault="00781FB4"/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0912-7LEK-A10.4-LB </w:t>
            </w:r>
          </w:p>
        </w:tc>
      </w:tr>
      <w:tr w:rsidR="00781FB4">
        <w:trPr>
          <w:trHeight w:val="289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Przysposobienie biblioteczne </w:t>
            </w:r>
          </w:p>
        </w:tc>
      </w:tr>
      <w:tr w:rsidR="00781F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Library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1FB4" w:rsidRDefault="00AC145B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967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647"/>
      </w:tblGrid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F73DE">
        <w:trPr>
          <w:trHeight w:val="25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F73DE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F73DE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dr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Drążyk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 w:rsidTr="003F73DE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jacek.wilczkowski@ujk.edu.pl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781FB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781FB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3F73DE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AC14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- 2h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JKU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968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numPr>
                <w:ilvl w:val="0"/>
                <w:numId w:val="1"/>
              </w:numPr>
              <w:spacing w:after="1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University Library in Kielce. </w:t>
            </w:r>
          </w:p>
          <w:p w:rsidR="00781FB4" w:rsidRDefault="00AC145B">
            <w:pPr>
              <w:numPr>
                <w:ilvl w:val="0"/>
                <w:numId w:val="1"/>
              </w:numPr>
              <w:spacing w:line="26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Website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University Libraryhttp://www.ujk.edu.pl/bg/        http://www.ujk.edu.pl/bg/instrukcja.htm </w:t>
            </w:r>
          </w:p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http://www.lib.ujk.edu.pl/ALEPH/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collections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9777" w:type="dxa"/>
        <w:tblInd w:w="-67" w:type="dxa"/>
        <w:tblCellMar>
          <w:top w:w="22" w:type="dxa"/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781FB4">
        <w:trPr>
          <w:trHeight w:val="1186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C1-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University Library.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C2-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Instruct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collections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services of BU.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C3-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Prepare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fast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needed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81FB4" w:rsidRDefault="00AC145B">
            <w:r>
              <w:rPr>
                <w:rFonts w:ascii="Times New Roman" w:eastAsia="Times New Roman" w:hAnsi="Times New Roman" w:cs="Times New Roman"/>
                <w:sz w:val="20"/>
              </w:rPr>
              <w:t xml:space="preserve">C4-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order in the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catalog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781FB4">
        <w:trPr>
          <w:trHeight w:val="2542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81FB4" w:rsidRDefault="00AC145B">
            <w:pPr>
              <w:numPr>
                <w:ilvl w:val="0"/>
                <w:numId w:val="2"/>
              </w:numPr>
              <w:spacing w:line="24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University Library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organiza-tional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Explanation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library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procedures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BU. </w:t>
            </w:r>
          </w:p>
          <w:p w:rsidR="00781FB4" w:rsidRDefault="00AC145B">
            <w:pPr>
              <w:numPr>
                <w:ilvl w:val="0"/>
                <w:numId w:val="2"/>
              </w:numPr>
              <w:spacing w:line="24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collections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BU services,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emphasis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sharing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BU web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available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network of the Jan Kochanowski University. </w:t>
            </w:r>
          </w:p>
          <w:p w:rsidR="00781FB4" w:rsidRDefault="00AC145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ordering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catalogs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781FB4" w:rsidRDefault="00AC145B">
            <w:pPr>
              <w:numPr>
                <w:ilvl w:val="0"/>
                <w:numId w:val="3"/>
              </w:numPr>
              <w:ind w:left="157" w:hanging="1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ALEPH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electronic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system,  </w:t>
            </w:r>
          </w:p>
          <w:p w:rsidR="00781FB4" w:rsidRDefault="00AC145B">
            <w:pPr>
              <w:numPr>
                <w:ilvl w:val="0"/>
                <w:numId w:val="3"/>
              </w:numPr>
              <w:ind w:left="157" w:hanging="15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traditional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781FB4" w:rsidRDefault="00781FB4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3F73DE" w:rsidRDefault="003F73DE" w:rsidP="003F73DE">
      <w:pPr>
        <w:spacing w:after="53"/>
        <w:jc w:val="right"/>
      </w:pPr>
    </w:p>
    <w:p w:rsidR="00781FB4" w:rsidRDefault="00AC145B">
      <w:pPr>
        <w:pStyle w:val="Nagwek3"/>
        <w:ind w:left="355"/>
      </w:pPr>
      <w:r>
        <w:lastRenderedPageBreak/>
        <w:t xml:space="preserve">4.3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rPr>
          <w:b w:val="0"/>
          <w:sz w:val="24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4" w:type="dxa"/>
        <w:tblInd w:w="-67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781FB4" w:rsidTr="00FB5C4F">
        <w:trPr>
          <w:trHeight w:val="7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2736" name="Group 22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36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">
                      <v:rect id="Rectangle 563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:rsidR="00781FB4" w:rsidRDefault="00AC145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4" o:spid="_x0000_s1028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ps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kdDeJ0JR0DOnwAAAP//AwBQSwECLQAUAAYACAAAACEA2+H2y+4AAACFAQAAEwAAAAAAAAAA&#10;AAAAAAAAAAAAW0NvbnRlbnRfVHlwZXNdLnhtbFBLAQItABQABgAIAAAAIQBa9CxbvwAAABUBAAAL&#10;AAAAAAAAAAAAAAAAAB8BAABfcmVscy8ucmVsc1BLAQItABQABgAIAAAAIQCB0epsxQAAANwAAAAP&#10;AAAAAAAAAAAAAAAAAAcCAABkcnMvZG93bnJldi54bWxQSwUGAAAAAAMAAwC3AAAA+QIAAAAA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97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FB5C4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AC145B">
            <w:pPr>
              <w:ind w:left="10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FB5C4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132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foundat</w:t>
            </w:r>
            <w:r w:rsidR="00673ABD">
              <w:rPr>
                <w:rFonts w:ascii="Times New Roman" w:eastAsia="Times New Roman" w:hAnsi="Times New Roman" w:cs="Times New Roman"/>
                <w:sz w:val="18"/>
              </w:rPr>
              <w:t>ions</w:t>
            </w:r>
            <w:proofErr w:type="spellEnd"/>
            <w:r w:rsidR="00673ABD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="00673ABD">
              <w:rPr>
                <w:rFonts w:ascii="Times New Roman" w:eastAsia="Times New Roman" w:hAnsi="Times New Roman" w:cs="Times New Roman"/>
                <w:sz w:val="18"/>
              </w:rPr>
              <w:t>evidence-based</w:t>
            </w:r>
            <w:proofErr w:type="spellEnd"/>
            <w:r w:rsidR="00673AB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673ABD">
              <w:rPr>
                <w:rFonts w:ascii="Times New Roman" w:eastAsia="Times New Roman" w:hAnsi="Times New Roman" w:cs="Times New Roman"/>
                <w:sz w:val="18"/>
              </w:rPr>
              <w:t>medicine</w:t>
            </w:r>
            <w:proofErr w:type="spellEnd"/>
            <w:r w:rsidR="00673ABD"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DF6B07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D.W23.</w:t>
            </w:r>
          </w:p>
        </w:tc>
      </w:tr>
      <w:tr w:rsidR="00781FB4" w:rsidTr="00FB5C4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AC145B">
            <w:pPr>
              <w:ind w:left="10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DF6B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F6B07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 w:rsidTr="00FB5C4F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Pr="00AC145B" w:rsidRDefault="00DF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AC145B" w:rsidRPr="00AC145B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literature in English, and draw</w:t>
            </w:r>
            <w:r w:rsidR="00AC145B" w:rsidRPr="00AC145B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conclusions</w:t>
            </w:r>
            <w:r w:rsidR="00673ABD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 </w:t>
            </w:r>
          </w:p>
        </w:tc>
      </w:tr>
    </w:tbl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6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781FB4">
        <w:trPr>
          <w:trHeight w:val="293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spacing w:line="237" w:lineRule="auto"/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81FB4" w:rsidRDefault="00AC145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FB4" w:rsidRDefault="00AC145B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1FB4" w:rsidRDefault="00781FB4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</w:tr>
      <w:tr w:rsidR="00781FB4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81FB4" w:rsidRDefault="00AC145B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FB4" w:rsidRDefault="00AC145B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FB4" w:rsidRDefault="00AC145B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81FB4" w:rsidRDefault="00AC145B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</w:tr>
      <w:tr w:rsidR="00781FB4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1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FB4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FB4" w:rsidRDefault="00AC145B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781FB4" w:rsidRDefault="00AC145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781FB4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>
        <w:trPr>
          <w:trHeight w:val="2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81FB4">
        <w:trPr>
          <w:trHeight w:val="29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1FB4" w:rsidRDefault="00AC14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781FB4" w:rsidRDefault="00AC145B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18"/>
        </w:rPr>
        <w:t>Presence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18"/>
        </w:rPr>
        <w:t xml:space="preserve"> of student on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18"/>
        </w:rPr>
        <w:t>lecture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781FB4" w:rsidRDefault="00AC14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3DE" w:rsidRDefault="003F73DE">
      <w:pPr>
        <w:spacing w:after="0"/>
      </w:pPr>
    </w:p>
    <w:tbl>
      <w:tblPr>
        <w:tblStyle w:val="TableGrid"/>
        <w:tblW w:w="9784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864"/>
        <w:gridCol w:w="720"/>
        <w:gridCol w:w="8200"/>
      </w:tblGrid>
      <w:tr w:rsidR="00781FB4">
        <w:trPr>
          <w:trHeight w:val="295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24459"/>
                      <wp:effectExtent l="0" t="0" r="0" b="0"/>
                      <wp:docPr id="23018" name="Group 23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59"/>
                                <a:chOff x="0" y="0"/>
                                <a:chExt cx="140027" cy="624459"/>
                              </a:xfrm>
                            </wpg:grpSpPr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-133156" y="305066"/>
                                  <a:ext cx="45255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72089" y="17350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4" name="Rectangle 17064"/>
                              <wps:cNvSpPr/>
                              <wps:spPr>
                                <a:xfrm rot="-5399999">
                                  <a:off x="33966" y="106429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5" name="Rectangle 17065"/>
                              <wps:cNvSpPr/>
                              <wps:spPr>
                                <a:xfrm rot="-5399999">
                                  <a:off x="-124400" y="-51937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6" name="Rectangle 17066"/>
                              <wps:cNvSpPr/>
                              <wps:spPr>
                                <a:xfrm rot="-5399999">
                                  <a:off x="-30237" y="42225"/>
                                  <a:ext cx="30702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FB4" w:rsidRDefault="00AC14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18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">
                      <v:rect id="Rectangle 2830" o:spid="_x0000_s1030" style="position:absolute;left:-1332;top:3051;width:45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E1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9oc34QnI5T8AAAD//wMAUEsBAi0AFAAGAAgAAAAhANvh9svuAAAAhQEAABMAAAAAAAAAAAAA&#10;AAAAAAAAAFtDb250ZW50X1R5cGVzXS54bWxQSwECLQAUAAYACAAAACEAWvQsW78AAAAVAQAACwAA&#10;AAAAAAAAAAAAAAAfAQAAX3JlbHMvLnJlbHNQSwECLQAUAAYACAAAACEAFp0BNcMAAADdAAAADwAA&#10;AAAAAAAAAAAAAAAHAgAAZHJzL2Rvd25yZXYueG1sUEsFBgAAAAADAAMAtwAAAPcCAAAAAA==&#10;" filled="f" stroked="f">
                        <v:textbox inset="0,0,0,0">
                          <w:txbxContent>
                            <w:p w:rsidR="00781FB4" w:rsidRDefault="00AC145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831" o:spid="_x0000_s1031" style="position:absolute;left:720;top:173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S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evMfy/CU9ALv8AAAD//wMAUEsBAi0AFAAGAAgAAAAhANvh9svuAAAAhQEAABMAAAAAAAAA&#10;AAAAAAAAAAAAAFtDb250ZW50X1R5cGVzXS54bWxQSwECLQAUAAYACAAAACEAWvQsW78AAAAVAQAA&#10;CwAAAAAAAAAAAAAAAAAfAQAAX3JlbHMvLnJlbHNQSwECLQAUAAYACAAAACEAedGkrsYAAADdAAAA&#10;DwAAAAAAAAAAAAAAAAAHAgAAZHJzL2Rvd25yZXYueG1sUEsFBgAAAAADAAMAtwAAAPo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64" o:spid="_x0000_s1032" style="position:absolute;left:339;top:1064;width:307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7065" o:spid="_x0000_s1033" style="position:absolute;left:-1244;top:-519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v:textbox>
                      </v:rect>
                      <v:rect id="Rectangle 17066" o:spid="_x0000_s1034" style="position:absolute;left:-303;top:423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M4xQAAAN4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pjuL0TbpDpPwAAAP//AwBQSwECLQAUAAYACAAAACEA2+H2y+4AAACFAQAAEwAAAAAAAAAA&#10;AAAAAAAAAAAAW0NvbnRlbnRfVHlwZXNdLnhtbFBLAQItABQABgAIAAAAIQBa9CxbvwAAABUBAAAL&#10;AAAAAAAAAAAAAAAAAB8BAABfcmVscy8ucmVsc1BLAQItABQABgAIAAAAIQD2BCM4xQAAAN4AAAAP&#10;AAAAAAAAAAAAAAAAAAcCAABkcnMvZG93bnJldi54bWxQSwUGAAAAAAMAAwC3AAAA+QIAAAAA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833" o:spid="_x0000_s103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9C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aL+Rz+3oQnIJNfAAAA//8DAFBLAQItABQABgAIAAAAIQDb4fbL7gAAAIUBAAATAAAAAAAA&#10;AAAAAAAAAAAAAABbQ29udGVudF9UeXBlc10ueG1sUEsBAi0AFAAGAAgAAAAhAFr0LFu/AAAAFQEA&#10;AAsAAAAAAAAAAAAAAAAAHwEAAF9yZWxzLy5yZWxzUEsBAi0AFAAGAAgAAAAhAOZPn0LHAAAA3QAA&#10;AA8AAAAAAAAAAAAAAAAABwIAAGRycy9kb3ducmV2LnhtbFBLBQYAAAAAAwADALcAAAD7AgAAAAA=&#10;" filled="f" stroked="f">
                        <v:textbox inset="0,0,0,0">
                          <w:txbxContent>
                            <w:p w:rsidR="00781FB4" w:rsidRDefault="00AC14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F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FB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FB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F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81FB4" w:rsidRDefault="00AC14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73DE" w:rsidRDefault="003F73D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73DE" w:rsidRDefault="003F73D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73DE" w:rsidRDefault="003F73DE">
      <w:pPr>
        <w:spacing w:after="0"/>
      </w:pPr>
    </w:p>
    <w:p w:rsidR="00781FB4" w:rsidRDefault="00AC145B">
      <w:pPr>
        <w:pStyle w:val="Nagwek2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781FB4" w:rsidTr="00A156E4">
        <w:trPr>
          <w:trHeight w:val="377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B4" w:rsidRDefault="00AC145B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781FB4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920" w:right="8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81FB4" w:rsidTr="00A156E4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36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B4" w:rsidRDefault="00AC14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1FB4" w:rsidTr="00A156E4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781FB4" w:rsidTr="00A156E4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FB4" w:rsidRDefault="00AC14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A156E4" w:rsidRDefault="00A156E4" w:rsidP="00A156E4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  <w:r>
        <w:rPr>
          <w:b/>
          <w:i/>
          <w:sz w:val="18"/>
        </w:rPr>
        <w:t xml:space="preserve"> </w:t>
      </w:r>
    </w:p>
    <w:p w:rsidR="00781FB4" w:rsidRDefault="00AC145B">
      <w:pPr>
        <w:spacing w:after="5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1FB4" w:rsidRDefault="00AC145B">
      <w:pPr>
        <w:spacing w:after="8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781FB4" w:rsidRDefault="00AC145B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781FB4" w:rsidRDefault="00AC145B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781FB4" w:rsidRDefault="00AC145B">
      <w:pPr>
        <w:spacing w:after="3" w:line="260" w:lineRule="auto"/>
        <w:ind w:left="1416" w:right="779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781FB4" w:rsidRDefault="00AC145B">
      <w:pPr>
        <w:spacing w:after="53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1FB4" w:rsidRDefault="00AC14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1FB4">
      <w:pgSz w:w="11906" w:h="16838"/>
      <w:pgMar w:top="726" w:right="678" w:bottom="74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8F1"/>
    <w:multiLevelType w:val="hybridMultilevel"/>
    <w:tmpl w:val="B3706A1C"/>
    <w:lvl w:ilvl="0" w:tplc="16DC5A5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A51F6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E8118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AC42A2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C7CD2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04ED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A557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E05C8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A5BA0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60077"/>
    <w:multiLevelType w:val="hybridMultilevel"/>
    <w:tmpl w:val="1D7A5A9C"/>
    <w:lvl w:ilvl="0" w:tplc="AB0A3864">
      <w:start w:val="1"/>
      <w:numFmt w:val="bullet"/>
      <w:lvlText w:val="–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4E482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8DEA6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8B1A6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6EFA4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C4734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CC08A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A1810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EECBA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2639F"/>
    <w:multiLevelType w:val="hybridMultilevel"/>
    <w:tmpl w:val="440000BE"/>
    <w:lvl w:ilvl="0" w:tplc="F95AA51E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2259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AC0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87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C7D0A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AE12C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499A8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7C2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C0F1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4"/>
    <w:rsid w:val="003F73DE"/>
    <w:rsid w:val="00673ABD"/>
    <w:rsid w:val="00781FB4"/>
    <w:rsid w:val="009A5B3C"/>
    <w:rsid w:val="00A156E4"/>
    <w:rsid w:val="00AC145B"/>
    <w:rsid w:val="00DF6B07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9F8F"/>
  <w15:docId w15:val="{D048BDE7-3D84-4648-A4E5-72E34D5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AC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12</cp:revision>
  <dcterms:created xsi:type="dcterms:W3CDTF">2019-07-10T08:50:00Z</dcterms:created>
  <dcterms:modified xsi:type="dcterms:W3CDTF">2019-09-12T12:50:00Z</dcterms:modified>
</cp:coreProperties>
</file>